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3B" w:rsidRPr="0018793B" w:rsidRDefault="0018793B" w:rsidP="0018793B">
      <w:pPr>
        <w:widowControl/>
        <w:spacing w:after="90" w:line="384" w:lineRule="auto"/>
        <w:ind w:firstLine="48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0"/>
          <w:szCs w:val="40"/>
        </w:rPr>
        <w:t>关于举办“助学·筑梦·铸人”主题宣传活动的通知</w:t>
      </w:r>
    </w:p>
    <w:p w:rsidR="0018793B" w:rsidRPr="0018793B" w:rsidRDefault="0018793B" w:rsidP="0018793B">
      <w:pPr>
        <w:widowControl/>
        <w:spacing w:after="90" w:line="384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各学院（系、所）：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为大力宣传国家资助政策及成效，激励受助学生奋发自强、立志成才、感恩奉献，学校决定开展“助学•筑梦•铸人”主题征文系列宣传活动,现将有关事项通知如下：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一、活动口号及主题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活动口号：中国梦•谁的青春不奋斗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活动主题：助学•筑梦•铸人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二、活动参与对象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1.接受过国家资助（含奖励）的学生（含在校生及毕业生）；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2.从事资助工作的老师。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三、活动内容及要求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1.征文。以“助学•筑梦•铸人”为主题，受助学生亲自撰写，或由同学、朋友、师长，以第三人称讲述他们的青春奋斗故事；教师撰写自己亲身经历或见到、听到的精彩助学故事。体裁为记叙文，要求内容真实，感情真挚，突出人物个性和独特经历，</w:t>
      </w:r>
      <w:proofErr w:type="gramStart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传递正</w:t>
      </w:r>
      <w:proofErr w:type="gramEnd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能量，题目不限，字数不超过2000字。命名规则：学院-姓名-职务-题目（教师）、学院-姓名-专业-题目（学生）。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 xml:space="preserve">　　2.视频。拍摄受助学生在生活、工作或者学习中的瞬间，展现他们青春激昂、奋斗不息、追梦不止，并用不超过200字的篇幅对视频内容进行简要概述。视频长度3分钟以内，500M，MP4格式。标清分辨率作品：采用标清4:3拍摄，分辨率设定为720*576，标准PAL制式DVD影碟。高清分辨率作品：分辨率不超过1280*720，MPG文件（MPEG-2视频解码），推荐使用高清16:9拍摄。命名规则：学院-姓名-职务-视频名称（教师）、学院-姓名-专业-视频名称（学生）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3.宣传画。以“宣传国家资助政策，赞美党和政府情系民生”为主题，设计学生资助宣传画，并用不超过100字的篇幅对图片内容进行简要概述。设计要求主题突出，作品风格、形式不限。设计作品需分别提交电子版和纸质版。电子版作品需提交5M以上的JPG格式图片以及PSD文件，纸质</w:t>
      </w:r>
      <w:proofErr w:type="gramStart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版作品</w:t>
      </w:r>
      <w:proofErr w:type="gramEnd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用A4纸打印。命名规则：宣传画-学校-姓名-职务-图片名称（教师）、宣传画-学院-姓名-专业-图片名称（学生）。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4.作品必须保证从未公开发表，严禁抄袭，一经发现，即取消参评资格，学校对所有获奖作品拥有使用权。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四、工作进程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1.宣传动员阶段（4月23日—28日）。在全校范围内进行活动宣传,各学院（系、所）组织动员学生积极参与。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2.学院（系、所）作品征集、评选阶段（4月29日—5月25日）。各院系评选产生本单位获奖作品（奖项由各学院（系、所）自</w:t>
      </w: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 xml:space="preserve">行设置），并择优推荐精品征文不少于3-5篇，精品视频不少于2项，精品宣传画不少于2项参加学校评选。 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3.学校评审阶段（5月25日-6月5日）。学校组建评审小组，遴选校内优秀作品。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五、评选及奖励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学校奖项设置如下：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征文</w:t>
      </w:r>
      <w:proofErr w:type="gramStart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类设置</w:t>
      </w:r>
      <w:proofErr w:type="gramEnd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一等奖3名，二等奖5名，三等奖10名，优秀奖若干名，分别奖励稿费500元、300元、200元、100元，并颁发获奖证书。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视频</w:t>
      </w:r>
      <w:proofErr w:type="gramStart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类设置</w:t>
      </w:r>
      <w:proofErr w:type="gramEnd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优秀奖5名，奖励稿费800元并颁发获奖证书。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宣传画</w:t>
      </w:r>
      <w:proofErr w:type="gramStart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类设置</w:t>
      </w:r>
      <w:proofErr w:type="gramEnd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优秀奖5名，奖励稿费800并颁发获奖证书。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优秀组织奖5名。评审组结合各学院（系、所）对本次活动宣传动员、作品质量、取得成效等综合评价，确定优秀组织单位，并予以表彰。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请各学院（系、所）于5月25日前将推荐征文、视频、宣传画、报名表（附后）电子版发送至学校活动邮箱。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电子邮箱：zizhu@nwsuaf.edu.cn。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联系电话：87091072</w:t>
      </w:r>
    </w:p>
    <w:p w:rsidR="0018793B" w:rsidRPr="0018793B" w:rsidRDefault="0018793B" w:rsidP="0018793B">
      <w:pPr>
        <w:widowControl/>
        <w:spacing w:after="90" w:line="384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附件：主题征文活动报名表</w:t>
      </w: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</w:p>
    <w:p w:rsidR="0018793B" w:rsidRPr="0018793B" w:rsidRDefault="0018793B" w:rsidP="007A375C">
      <w:pPr>
        <w:widowControl/>
        <w:spacing w:after="90" w:line="384" w:lineRule="auto"/>
        <w:ind w:firstLine="48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党委学工部 党委研工部 </w:t>
      </w:r>
      <w:bookmarkStart w:id="0" w:name="_GoBack"/>
      <w:bookmarkEnd w:id="0"/>
      <w:r w:rsidRPr="001879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2018年4月23日</w:t>
      </w:r>
    </w:p>
    <w:sectPr w:rsidR="0018793B" w:rsidRPr="00187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2E" w:rsidRDefault="0031052E" w:rsidP="0018793B">
      <w:r>
        <w:separator/>
      </w:r>
    </w:p>
  </w:endnote>
  <w:endnote w:type="continuationSeparator" w:id="0">
    <w:p w:rsidR="0031052E" w:rsidRDefault="0031052E" w:rsidP="0018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2E" w:rsidRDefault="0031052E" w:rsidP="0018793B">
      <w:r>
        <w:separator/>
      </w:r>
    </w:p>
  </w:footnote>
  <w:footnote w:type="continuationSeparator" w:id="0">
    <w:p w:rsidR="0031052E" w:rsidRDefault="0031052E" w:rsidP="0018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66"/>
    <w:rsid w:val="0018793B"/>
    <w:rsid w:val="0020493C"/>
    <w:rsid w:val="00277866"/>
    <w:rsid w:val="0031052E"/>
    <w:rsid w:val="005D0881"/>
    <w:rsid w:val="007A375C"/>
    <w:rsid w:val="00A1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93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8793B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8793B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18793B"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87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93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8793B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8793B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18793B"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87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814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4360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>china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张琼</dc:creator>
  <cp:keywords/>
  <dc:description/>
  <cp:lastModifiedBy>张琼</cp:lastModifiedBy>
  <cp:revision>3</cp:revision>
  <cp:lastPrinted>2018-04-23T08:38:00Z</cp:lastPrinted>
  <dcterms:created xsi:type="dcterms:W3CDTF">2018-04-23T08:37:00Z</dcterms:created>
  <dcterms:modified xsi:type="dcterms:W3CDTF">2018-05-14T13:19:00Z</dcterms:modified>
</cp:coreProperties>
</file>