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sz w:val="32"/>
          <w:szCs w:val="32"/>
        </w:rPr>
      </w:pPr>
      <w:r>
        <w:rPr>
          <w:rFonts w:hint="eastAsia" w:ascii="华文仿宋" w:hAnsi="华文仿宋" w:eastAsia="华文仿宋"/>
          <w:sz w:val="32"/>
          <w:szCs w:val="32"/>
        </w:rPr>
        <w:t>附件</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w:t>
      </w:r>
    </w:p>
    <w:p>
      <w:pPr>
        <w:jc w:val="center"/>
        <w:rPr>
          <w:rFonts w:ascii="黑体" w:hAnsi="黑体" w:eastAsia="黑体"/>
          <w:sz w:val="40"/>
          <w:szCs w:val="36"/>
        </w:rPr>
      </w:pPr>
      <w:r>
        <w:rPr>
          <w:rFonts w:hint="eastAsia" w:ascii="黑体" w:hAnsi="黑体" w:eastAsia="黑体"/>
          <w:sz w:val="40"/>
          <w:szCs w:val="36"/>
        </w:rPr>
        <w:t>校内来访公务车辆暂行管理办法</w:t>
      </w:r>
    </w:p>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为进一步加强校内交通管理，方便校内各单位对外公务接待联系，保障来校公务车辆通行便利，根据《西北农林科技大学校园交通安全管理办法》，特制定本办法。</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第一条</w:t>
      </w:r>
      <w:r>
        <w:rPr>
          <w:rFonts w:hint="eastAsia" w:ascii="华文仿宋" w:hAnsi="华文仿宋" w:eastAsia="华文仿宋"/>
          <w:sz w:val="32"/>
          <w:szCs w:val="32"/>
        </w:rPr>
        <w:t xml:space="preserve">  本办法所指的公务车辆是指来校交流或参加各单位组织的非盈利性公务活动的校外车辆，不含来校开展工程、经营、商业等活动车辆。</w:t>
      </w:r>
    </w:p>
    <w:p>
      <w:pPr>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第二条</w:t>
      </w:r>
      <w:r>
        <w:rPr>
          <w:rFonts w:hint="eastAsia" w:ascii="华文仿宋" w:hAnsi="华文仿宋" w:eastAsia="华文仿宋"/>
          <w:sz w:val="32"/>
          <w:szCs w:val="32"/>
        </w:rPr>
        <w:t xml:space="preserve">  学校来访公务车辆实行</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w:t>
      </w:r>
      <w:r>
        <w:rPr>
          <w:rFonts w:hint="eastAsia" w:ascii="华文仿宋" w:hAnsi="华文仿宋" w:eastAsia="华文仿宋"/>
          <w:sz w:val="32"/>
          <w:szCs w:val="32"/>
        </w:rPr>
        <w:t>管理，</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》由保卫处统一印制。</w:t>
      </w:r>
    </w:p>
    <w:p>
      <w:pPr>
        <w:widowControl/>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第三条</w:t>
      </w:r>
      <w:r>
        <w:rPr>
          <w:rFonts w:hint="eastAsia" w:ascii="华文仿宋" w:hAnsi="华文仿宋" w:eastAsia="华文仿宋" w:cs="宋体"/>
          <w:kern w:val="0"/>
          <w:sz w:val="32"/>
          <w:szCs w:val="32"/>
        </w:rPr>
        <w:t xml:space="preserve">  《</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》须同时加盖保卫处和使用单位公章并如实填写来访车辆车牌号及使用日期方可有效。不加盖使用单位公章、不填写来访车辆车牌号及使用日期的《</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》不予免费。</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第四条</w:t>
      </w:r>
      <w:r>
        <w:rPr>
          <w:rFonts w:hint="eastAsia" w:ascii="华文仿宋" w:hAnsi="华文仿宋" w:eastAsia="华文仿宋"/>
          <w:sz w:val="32"/>
          <w:szCs w:val="32"/>
        </w:rPr>
        <w:t xml:space="preserve">  各单位办公室负责领取</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w:t>
      </w:r>
      <w:r>
        <w:rPr>
          <w:rFonts w:hint="eastAsia" w:ascii="华文仿宋" w:hAnsi="华文仿宋" w:eastAsia="华文仿宋"/>
          <w:sz w:val="32"/>
          <w:szCs w:val="32"/>
        </w:rPr>
        <w:t>和日常发放工作。各单位根据接待工作需要，提前向保卫处提交</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公务停车票申请表》（申请表可在保卫处网站下载），申请领取</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w:t>
      </w:r>
      <w:r>
        <w:rPr>
          <w:rFonts w:hint="eastAsia" w:ascii="华文仿宋" w:hAnsi="华文仿宋" w:eastAsia="华文仿宋"/>
          <w:sz w:val="32"/>
          <w:szCs w:val="32"/>
        </w:rPr>
        <w:t>。申请表需要由本单位负责人签字并加盖本单位公章。</w:t>
      </w:r>
    </w:p>
    <w:p>
      <w:pPr>
        <w:widowControl/>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第五条</w:t>
      </w:r>
      <w:r>
        <w:rPr>
          <w:rFonts w:hint="eastAsia" w:ascii="华文仿宋" w:hAnsi="华文仿宋" w:eastAsia="华文仿宋" w:cs="宋体"/>
          <w:kern w:val="0"/>
          <w:sz w:val="32"/>
          <w:szCs w:val="32"/>
        </w:rPr>
        <w:t>  来访车辆公务结束后由接洽单位发放《</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》，出门时门卫收回，经核对无误后即可免费驶离。</w:t>
      </w:r>
    </w:p>
    <w:p>
      <w:pPr>
        <w:widowControl/>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第六条 </w:t>
      </w:r>
      <w:r>
        <w:rPr>
          <w:rFonts w:hint="eastAsia" w:ascii="华文仿宋" w:hAnsi="华文仿宋" w:eastAsia="华文仿宋"/>
          <w:sz w:val="32"/>
          <w:szCs w:val="32"/>
        </w:rPr>
        <w:t xml:space="preserve"> </w:t>
      </w:r>
      <w:r>
        <w:rPr>
          <w:rFonts w:hint="eastAsia" w:ascii="华文仿宋" w:hAnsi="华文仿宋" w:eastAsia="华文仿宋" w:cs="宋体"/>
          <w:kern w:val="0"/>
          <w:sz w:val="32"/>
          <w:szCs w:val="32"/>
        </w:rPr>
        <w:t>《</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w:t>
      </w:r>
      <w:r>
        <w:rPr>
          <w:rFonts w:hint="eastAsia" w:ascii="华文仿宋" w:hAnsi="华文仿宋" w:eastAsia="华文仿宋"/>
          <w:sz w:val="32"/>
          <w:szCs w:val="32"/>
        </w:rPr>
        <w:t>实行“一车一票，限时管理”制度，每辆公务车每次使用一张，一般在校内停放时间不超过</w:t>
      </w:r>
      <w:r>
        <w:rPr>
          <w:rFonts w:ascii="华文仿宋" w:hAnsi="华文仿宋" w:eastAsia="华文仿宋"/>
          <w:sz w:val="32"/>
          <w:szCs w:val="32"/>
        </w:rPr>
        <w:t>8</w:t>
      </w:r>
      <w:r>
        <w:rPr>
          <w:rFonts w:hint="eastAsia" w:ascii="华文仿宋" w:hAnsi="华文仿宋" w:eastAsia="华文仿宋"/>
          <w:sz w:val="32"/>
          <w:szCs w:val="32"/>
        </w:rPr>
        <w:t>小时。</w:t>
      </w:r>
    </w:p>
    <w:p>
      <w:pPr>
        <w:widowControl/>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第七条</w:t>
      </w:r>
      <w:r>
        <w:rPr>
          <w:rFonts w:hint="eastAsia" w:ascii="华文仿宋" w:hAnsi="华文仿宋" w:eastAsia="华文仿宋" w:cs="宋体"/>
          <w:kern w:val="0"/>
          <w:sz w:val="32"/>
          <w:szCs w:val="32"/>
        </w:rPr>
        <w:t xml:space="preserve">  各单位换取《</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》时，须交回已使用票本的存根，并确认票页及存根页信息完整有效，方可换取新票本。</w:t>
      </w:r>
    </w:p>
    <w:p>
      <w:pPr>
        <w:widowControl/>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第八条</w:t>
      </w:r>
      <w:r>
        <w:rPr>
          <w:rFonts w:hint="eastAsia" w:ascii="华文仿宋" w:hAnsi="华文仿宋" w:eastAsia="华文仿宋" w:cs="宋体"/>
          <w:kern w:val="0"/>
          <w:sz w:val="32"/>
          <w:szCs w:val="32"/>
        </w:rPr>
        <w:t xml:space="preserve">  各单位要负责告知来访公务车辆驾驶员，自觉遵守校园交通安全管理办法，严禁超速、违停及携带易燃、易爆等危险品进入校园。</w:t>
      </w:r>
    </w:p>
    <w:p>
      <w:pPr>
        <w:widowControl/>
        <w:spacing w:line="600" w:lineRule="exact"/>
        <w:ind w:firstLine="641" w:firstLineChars="200"/>
        <w:rPr>
          <w:rFonts w:ascii="华文仿宋" w:hAnsi="华文仿宋" w:eastAsia="华文仿宋" w:cs="宋体"/>
          <w:kern w:val="0"/>
          <w:sz w:val="32"/>
          <w:szCs w:val="32"/>
        </w:rPr>
      </w:pPr>
      <w:r>
        <w:rPr>
          <w:rFonts w:hint="eastAsia" w:ascii="华文仿宋" w:hAnsi="华文仿宋" w:eastAsia="华文仿宋"/>
          <w:b/>
          <w:sz w:val="32"/>
          <w:szCs w:val="32"/>
        </w:rPr>
        <w:t>第九条</w:t>
      </w:r>
      <w:r>
        <w:rPr>
          <w:rFonts w:hint="eastAsia" w:ascii="华文仿宋" w:hAnsi="华文仿宋" w:eastAsia="华文仿宋" w:cs="宋体"/>
          <w:kern w:val="0"/>
          <w:sz w:val="32"/>
          <w:szCs w:val="32"/>
        </w:rPr>
        <w:t xml:space="preserve">  保卫处负责《</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》使用的监督管理工作，对《</w:t>
      </w:r>
      <w:r>
        <w:rPr>
          <w:rFonts w:hint="eastAsia" w:ascii="华文仿宋" w:hAnsi="华文仿宋" w:eastAsia="华文仿宋"/>
          <w:sz w:val="32"/>
          <w:szCs w:val="32"/>
        </w:rPr>
        <w:t>公务停车票</w:t>
      </w:r>
      <w:r>
        <w:rPr>
          <w:rFonts w:hint="eastAsia" w:ascii="华文仿宋" w:hAnsi="华文仿宋" w:eastAsia="华文仿宋" w:cs="宋体"/>
          <w:kern w:val="0"/>
          <w:sz w:val="32"/>
          <w:szCs w:val="32"/>
        </w:rPr>
        <w:t>》使用中存在问题及时向各单位反馈。</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第十条</w:t>
      </w:r>
      <w:r>
        <w:rPr>
          <w:rFonts w:hint="eastAsia" w:ascii="华文仿宋" w:hAnsi="华文仿宋" w:eastAsia="华文仿宋" w:cs="宋体"/>
          <w:kern w:val="0"/>
          <w:sz w:val="32"/>
          <w:szCs w:val="32"/>
        </w:rPr>
        <w:t> 本办法由保卫处负责解释，自文件下发之日起施行。</w:t>
      </w:r>
    </w:p>
    <w:p>
      <w:pPr>
        <w:rPr>
          <w:rFonts w:ascii="华文仿宋" w:hAnsi="华文仿宋" w:eastAsia="华文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5CC7"/>
    <w:rsid w:val="00350367"/>
    <w:rsid w:val="003608D3"/>
    <w:rsid w:val="00427CFD"/>
    <w:rsid w:val="006D571F"/>
    <w:rsid w:val="006D6140"/>
    <w:rsid w:val="007E7D5B"/>
    <w:rsid w:val="008329C4"/>
    <w:rsid w:val="00B276C9"/>
    <w:rsid w:val="00C17B8F"/>
    <w:rsid w:val="00D55CC7"/>
    <w:rsid w:val="00E41A5C"/>
    <w:rsid w:val="00E82342"/>
    <w:rsid w:val="00F4390F"/>
    <w:rsid w:val="00FC38DD"/>
    <w:rsid w:val="03417211"/>
    <w:rsid w:val="441F379B"/>
    <w:rsid w:val="54561DA7"/>
    <w:rsid w:val="5A526491"/>
    <w:rsid w:val="6032194E"/>
    <w:rsid w:val="7062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p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p9"/>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s2"/>
    <w:basedOn w:val="6"/>
    <w:qFormat/>
    <w:uiPriority w:val="0"/>
  </w:style>
  <w:style w:type="paragraph" w:customStyle="1" w:styleId="11">
    <w:name w:val="p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6"/>
    <w:link w:val="3"/>
    <w:semiHidden/>
    <w:qFormat/>
    <w:uiPriority w:val="99"/>
    <w:rPr>
      <w:sz w:val="18"/>
      <w:szCs w:val="18"/>
    </w:rPr>
  </w:style>
  <w:style w:type="character" w:customStyle="1" w:styleId="15">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215</Words>
  <Characters>1227</Characters>
  <Lines>10</Lines>
  <Paragraphs>2</Paragraphs>
  <TotalTime>1</TotalTime>
  <ScaleCrop>false</ScaleCrop>
  <LinksUpToDate>false</LinksUpToDate>
  <CharactersWithSpaces>1440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2019-10-15T08:35:00Z</dcterms:created>
  <dc:creator>毛友林</dc:creator>
  <cp:lastModifiedBy>张占国</cp:lastModifiedBy>
  <cp:lastPrinted>2019-10-21T03:07:00Z</cp:lastPrinted>
  <dcterms:modified xsi:type="dcterms:W3CDTF">2019-10-21T03:26:04Z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